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5"/>
      </w:tblGrid>
      <w:tr w:rsidR="00F74400" w:rsidTr="00F74400">
        <w:tc>
          <w:tcPr>
            <w:tcW w:w="10415" w:type="dxa"/>
          </w:tcPr>
          <w:p w:rsidR="00F74400" w:rsidRDefault="00F74400" w:rsidP="00F74400">
            <w:pPr>
              <w:pStyle w:val="20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МЕСТНАЯ АДМИНИСТРАЦИЯ</w:t>
            </w:r>
            <w:r>
              <w:rPr>
                <w:sz w:val="36"/>
                <w:szCs w:val="36"/>
              </w:rPr>
              <w:br/>
            </w:r>
            <w:r>
              <w:t>внутригородского муниципального образования</w:t>
            </w:r>
            <w:r>
              <w:br/>
              <w:t>Санкт-Петербурга муниципальный округ Купчино</w:t>
            </w:r>
          </w:p>
        </w:tc>
      </w:tr>
    </w:tbl>
    <w:p w:rsidR="002557BA" w:rsidRDefault="009F20E0" w:rsidP="00F74400">
      <w:pPr>
        <w:pStyle w:val="11"/>
        <w:keepNext/>
        <w:keepLines/>
        <w:spacing w:before="240" w:after="120"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1590"/>
        <w:gridCol w:w="3472"/>
      </w:tblGrid>
      <w:tr w:rsidR="00D51760" w:rsidRPr="00D51760" w:rsidTr="00195197">
        <w:trPr>
          <w:trHeight w:val="707"/>
        </w:trPr>
        <w:tc>
          <w:tcPr>
            <w:tcW w:w="4928" w:type="dxa"/>
          </w:tcPr>
          <w:p w:rsidR="00D51760" w:rsidRPr="005A41F9" w:rsidRDefault="005A41F9" w:rsidP="005A41F9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A41F9"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26"/>
                <w:lang w:bidi="ar-SA"/>
              </w:rPr>
              <w:t>11.05</w:t>
            </w:r>
            <w:r w:rsidR="00D51760" w:rsidRPr="005A41F9">
              <w:rPr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26"/>
                <w:lang w:bidi="ar-SA"/>
              </w:rPr>
              <w:t>.</w:t>
            </w:r>
            <w:r w:rsidR="00D51760" w:rsidRPr="005A41F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2021</w:t>
            </w:r>
          </w:p>
        </w:tc>
        <w:tc>
          <w:tcPr>
            <w:tcW w:w="2015" w:type="dxa"/>
            <w:gridSpan w:val="2"/>
          </w:tcPr>
          <w:p w:rsidR="00D51760" w:rsidRPr="00D51760" w:rsidRDefault="00D51760" w:rsidP="00D51760">
            <w:pPr>
              <w:tabs>
                <w:tab w:val="left" w:pos="574"/>
              </w:tabs>
              <w:spacing w:after="3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72" w:type="dxa"/>
          </w:tcPr>
          <w:p w:rsidR="00D51760" w:rsidRPr="00D51760" w:rsidRDefault="005A41F9" w:rsidP="00D5176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№ 12</w:t>
            </w:r>
          </w:p>
          <w:p w:rsidR="00D51760" w:rsidRPr="00D51760" w:rsidRDefault="00D51760" w:rsidP="00D5176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51760" w:rsidRPr="00D51760" w:rsidTr="00195197">
        <w:trPr>
          <w:gridAfter w:val="2"/>
          <w:wAfter w:w="5062" w:type="dxa"/>
        </w:trPr>
        <w:tc>
          <w:tcPr>
            <w:tcW w:w="5353" w:type="dxa"/>
            <w:gridSpan w:val="2"/>
          </w:tcPr>
          <w:p w:rsidR="000F4ECE" w:rsidRPr="00D51760" w:rsidRDefault="00D51760" w:rsidP="000F4ECE">
            <w:pPr>
              <w:tabs>
                <w:tab w:val="left" w:pos="185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D51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>Об утверждении Положения о комиссии по противодействию коррупции в Местной администрации внутригородского муниципального образования</w:t>
            </w:r>
            <w:proofErr w:type="gramStart"/>
            <w:r w:rsidRPr="00D51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 С</w:t>
            </w:r>
            <w:proofErr w:type="gramEnd"/>
            <w:r w:rsidRPr="00D51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</w:rPr>
              <w:t>анкт- Петербурга муниципальный округ Купчино</w:t>
            </w:r>
          </w:p>
        </w:tc>
      </w:tr>
    </w:tbl>
    <w:p w:rsidR="000F4ECE" w:rsidRDefault="000F4ECE">
      <w:pPr>
        <w:pStyle w:val="1"/>
        <w:spacing w:after="260" w:line="259" w:lineRule="auto"/>
        <w:ind w:firstLine="580"/>
        <w:jc w:val="both"/>
      </w:pPr>
    </w:p>
    <w:p w:rsidR="002557BA" w:rsidRDefault="009F20E0">
      <w:pPr>
        <w:pStyle w:val="1"/>
        <w:spacing w:after="260" w:line="259" w:lineRule="auto"/>
        <w:ind w:firstLine="580"/>
        <w:jc w:val="both"/>
      </w:pPr>
      <w:r>
        <w:t>В соответствии с Федеральными законами от 25.12.2008 № 273-ФЗ «О противодействии коррупции, от 02.03.2007 № 25-ФЗ «О муниципальной службе в Российской Федерации», Законом Санкт-Петербурга от 15.02.2000 № 53-8 (ред. от 26.03.2021) "О регулировании отдельных вопросов муниципальной службы в Санкт-Петербурге», Местная администрация</w:t>
      </w:r>
    </w:p>
    <w:p w:rsidR="002557BA" w:rsidRDefault="009F20E0">
      <w:pPr>
        <w:pStyle w:val="22"/>
        <w:keepNext/>
        <w:keepLines/>
        <w:spacing w:after="260"/>
      </w:pPr>
      <w:bookmarkStart w:id="3" w:name="bookmark3"/>
      <w:bookmarkStart w:id="4" w:name="bookmark4"/>
      <w:bookmarkStart w:id="5" w:name="bookmark5"/>
      <w:r>
        <w:t>ПОСТАНОВЛЯЕТ:</w:t>
      </w:r>
      <w:bookmarkEnd w:id="3"/>
      <w:bookmarkEnd w:id="4"/>
      <w:bookmarkEnd w:id="5"/>
    </w:p>
    <w:p w:rsidR="002557BA" w:rsidRDefault="009F20E0">
      <w:pPr>
        <w:pStyle w:val="1"/>
        <w:numPr>
          <w:ilvl w:val="0"/>
          <w:numId w:val="1"/>
        </w:numPr>
        <w:tabs>
          <w:tab w:val="left" w:pos="366"/>
        </w:tabs>
        <w:ind w:left="380" w:hanging="380"/>
        <w:jc w:val="both"/>
      </w:pPr>
      <w:bookmarkStart w:id="6" w:name="bookmark6"/>
      <w:bookmarkEnd w:id="6"/>
      <w:r>
        <w:t>Утвердить Положение о комиссии по противодействию коррупции в Местной администрации внутригородского муниципального образования Санкт-Петербурга муниципальный округ Купчино, согласно Приложению 1.</w:t>
      </w:r>
    </w:p>
    <w:p w:rsidR="002557BA" w:rsidRDefault="009F20E0">
      <w:pPr>
        <w:pStyle w:val="1"/>
        <w:numPr>
          <w:ilvl w:val="0"/>
          <w:numId w:val="1"/>
        </w:numPr>
        <w:tabs>
          <w:tab w:val="left" w:pos="366"/>
        </w:tabs>
        <w:ind w:left="380" w:hanging="380"/>
        <w:jc w:val="both"/>
      </w:pPr>
      <w:bookmarkStart w:id="7" w:name="bookmark7"/>
      <w:bookmarkEnd w:id="7"/>
      <w:r>
        <w:t>Местной администрации при осуществлении деятельности по противодействию коррупции руководствоваться Положением о комиссии по противодействию коррупции в Местной администрации внутригородского муниципального образования</w:t>
      </w:r>
      <w:proofErr w:type="gramStart"/>
      <w:r>
        <w:t xml:space="preserve"> С</w:t>
      </w:r>
      <w:proofErr w:type="gramEnd"/>
      <w:r>
        <w:t>анкт- Петербург муниципальный округ Купчино, утвержденным данным постановлением.</w:t>
      </w:r>
    </w:p>
    <w:p w:rsidR="002557BA" w:rsidRDefault="009F20E0">
      <w:pPr>
        <w:pStyle w:val="1"/>
        <w:numPr>
          <w:ilvl w:val="0"/>
          <w:numId w:val="1"/>
        </w:numPr>
        <w:tabs>
          <w:tab w:val="left" w:pos="366"/>
        </w:tabs>
        <w:ind w:left="380" w:hanging="380"/>
        <w:jc w:val="both"/>
      </w:pPr>
      <w:bookmarkStart w:id="8" w:name="bookmark8"/>
      <w:bookmarkEnd w:id="8"/>
      <w:r>
        <w:t>Положение о комиссии по противодействию коррупции в Местной администрации внутригородского муниципального образования Санкт-Петербург муниципальный округ Купчино, утвержденное Постановлением Местной администрации от 02.11.2015 № 52 признать утратившим силу.</w:t>
      </w:r>
    </w:p>
    <w:p w:rsidR="002557BA" w:rsidRDefault="009F20E0">
      <w:pPr>
        <w:pStyle w:val="1"/>
        <w:numPr>
          <w:ilvl w:val="0"/>
          <w:numId w:val="1"/>
        </w:numPr>
        <w:tabs>
          <w:tab w:val="left" w:pos="366"/>
        </w:tabs>
        <w:ind w:left="380" w:hanging="380"/>
        <w:jc w:val="both"/>
      </w:pPr>
      <w:bookmarkStart w:id="9" w:name="bookmark9"/>
      <w:bookmarkEnd w:id="9"/>
      <w:r>
        <w:t>Настоящее Постановление вступает в силу со дня его размещения в се</w:t>
      </w:r>
      <w:r w:rsidR="000F4ECE">
        <w:t>ти Интернет на сайте МО Купчино.</w:t>
      </w:r>
    </w:p>
    <w:p w:rsidR="000F4ECE" w:rsidRDefault="009F20E0" w:rsidP="000F4ECE">
      <w:pPr>
        <w:pStyle w:val="1"/>
        <w:numPr>
          <w:ilvl w:val="0"/>
          <w:numId w:val="1"/>
        </w:numPr>
        <w:tabs>
          <w:tab w:val="left" w:pos="366"/>
        </w:tabs>
        <w:spacing w:after="1180"/>
        <w:ind w:firstLine="0"/>
        <w:jc w:val="both"/>
      </w:pPr>
      <w:bookmarkStart w:id="10" w:name="bookmark10"/>
      <w:bookmarkEnd w:id="10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F4ECE" w:rsidRPr="000F4ECE" w:rsidRDefault="000F4ECE" w:rsidP="000F4ECE">
      <w:pPr>
        <w:pStyle w:val="1"/>
        <w:tabs>
          <w:tab w:val="left" w:pos="1336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1959"/>
        <w:gridCol w:w="3427"/>
      </w:tblGrid>
      <w:tr w:rsidR="000F4ECE" w:rsidRPr="000F4ECE" w:rsidTr="000F4ECE">
        <w:trPr>
          <w:trHeight w:val="480"/>
        </w:trPr>
        <w:tc>
          <w:tcPr>
            <w:tcW w:w="4846" w:type="dxa"/>
          </w:tcPr>
          <w:p w:rsidR="000F4ECE" w:rsidRPr="000F4ECE" w:rsidRDefault="000F4ECE" w:rsidP="000F4ECE">
            <w:pPr>
              <w:pStyle w:val="1"/>
              <w:tabs>
                <w:tab w:val="left" w:pos="574"/>
              </w:tabs>
              <w:spacing w:after="300"/>
              <w:ind w:firstLine="0"/>
              <w:rPr>
                <w:b/>
              </w:rPr>
            </w:pPr>
            <w:proofErr w:type="spellStart"/>
            <w:r w:rsidRPr="000F4ECE">
              <w:rPr>
                <w:b/>
              </w:rPr>
              <w:t>И.о</w:t>
            </w:r>
            <w:proofErr w:type="spellEnd"/>
            <w:r w:rsidRPr="000F4ECE">
              <w:rPr>
                <w:b/>
              </w:rPr>
              <w:t>. Главы Местной администрации</w:t>
            </w:r>
          </w:p>
        </w:tc>
        <w:tc>
          <w:tcPr>
            <w:tcW w:w="1959" w:type="dxa"/>
          </w:tcPr>
          <w:p w:rsidR="000F4ECE" w:rsidRPr="000F4ECE" w:rsidRDefault="000F4ECE" w:rsidP="000F4ECE">
            <w:pPr>
              <w:pStyle w:val="1"/>
              <w:tabs>
                <w:tab w:val="left" w:pos="574"/>
              </w:tabs>
              <w:spacing w:after="300"/>
              <w:ind w:firstLine="0"/>
              <w:rPr>
                <w:b/>
              </w:rPr>
            </w:pPr>
          </w:p>
        </w:tc>
        <w:tc>
          <w:tcPr>
            <w:tcW w:w="3427" w:type="dxa"/>
          </w:tcPr>
          <w:p w:rsidR="000F4ECE" w:rsidRPr="000F4ECE" w:rsidRDefault="000F4ECE" w:rsidP="000F4ECE">
            <w:pPr>
              <w:pStyle w:val="a5"/>
              <w:jc w:val="right"/>
            </w:pPr>
            <w:r w:rsidRPr="000F4ECE">
              <w:t>С.А. Кирпиченков</w:t>
            </w:r>
          </w:p>
        </w:tc>
      </w:tr>
    </w:tbl>
    <w:p w:rsidR="000F4ECE" w:rsidRDefault="000F4ECE" w:rsidP="002777B4">
      <w:pPr>
        <w:pStyle w:val="30"/>
        <w:spacing w:after="0"/>
        <w:rPr>
          <w:sz w:val="26"/>
          <w:szCs w:val="26"/>
        </w:rPr>
      </w:pPr>
    </w:p>
    <w:p w:rsidR="000F4ECE" w:rsidRDefault="000F4EC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2777B4" w:rsidRPr="002777B4" w:rsidRDefault="009F20E0" w:rsidP="004D56EE">
      <w:pPr>
        <w:pStyle w:val="30"/>
        <w:spacing w:after="0"/>
        <w:ind w:left="5387"/>
        <w:rPr>
          <w:sz w:val="26"/>
          <w:szCs w:val="26"/>
        </w:rPr>
      </w:pPr>
      <w:r w:rsidRPr="002777B4">
        <w:rPr>
          <w:sz w:val="26"/>
          <w:szCs w:val="26"/>
        </w:rPr>
        <w:lastRenderedPageBreak/>
        <w:t>Приложение № 1</w:t>
      </w:r>
    </w:p>
    <w:p w:rsidR="002777B4" w:rsidRPr="002777B4" w:rsidRDefault="009F20E0" w:rsidP="004D56EE">
      <w:pPr>
        <w:pStyle w:val="30"/>
        <w:spacing w:after="0"/>
        <w:ind w:left="5387"/>
        <w:rPr>
          <w:sz w:val="26"/>
          <w:szCs w:val="26"/>
        </w:rPr>
      </w:pPr>
      <w:r w:rsidRPr="002777B4">
        <w:rPr>
          <w:sz w:val="26"/>
          <w:szCs w:val="26"/>
        </w:rPr>
        <w:t xml:space="preserve"> к</w:t>
      </w:r>
      <w:r w:rsidR="004D56EE">
        <w:rPr>
          <w:sz w:val="26"/>
          <w:szCs w:val="26"/>
        </w:rPr>
        <w:t xml:space="preserve"> Постановлению МА ВМО «Купчино»</w:t>
      </w:r>
    </w:p>
    <w:p w:rsidR="002557BA" w:rsidRDefault="009F20E0" w:rsidP="004D56EE">
      <w:pPr>
        <w:pStyle w:val="30"/>
        <w:spacing w:after="0"/>
        <w:ind w:left="5387"/>
        <w:rPr>
          <w:sz w:val="26"/>
          <w:szCs w:val="26"/>
        </w:rPr>
      </w:pPr>
      <w:r w:rsidRPr="002777B4">
        <w:rPr>
          <w:sz w:val="26"/>
          <w:szCs w:val="26"/>
        </w:rPr>
        <w:t xml:space="preserve">№ </w:t>
      </w:r>
      <w:r w:rsidR="005A41F9">
        <w:rPr>
          <w:sz w:val="26"/>
          <w:szCs w:val="26"/>
        </w:rPr>
        <w:t>12</w:t>
      </w:r>
      <w:r w:rsidRPr="002777B4">
        <w:rPr>
          <w:sz w:val="26"/>
          <w:szCs w:val="26"/>
        </w:rPr>
        <w:t xml:space="preserve"> от </w:t>
      </w:r>
      <w:r w:rsidR="005A41F9">
        <w:rPr>
          <w:sz w:val="26"/>
          <w:szCs w:val="26"/>
        </w:rPr>
        <w:t>11</w:t>
      </w:r>
      <w:r w:rsidR="002777B4">
        <w:rPr>
          <w:sz w:val="26"/>
          <w:szCs w:val="26"/>
        </w:rPr>
        <w:t>.</w:t>
      </w:r>
      <w:r w:rsidR="005A41F9">
        <w:rPr>
          <w:sz w:val="26"/>
          <w:szCs w:val="26"/>
        </w:rPr>
        <w:t>05</w:t>
      </w:r>
      <w:r w:rsidRPr="002777B4">
        <w:rPr>
          <w:sz w:val="26"/>
          <w:szCs w:val="26"/>
        </w:rPr>
        <w:t xml:space="preserve">.2021 </w:t>
      </w:r>
      <w:bookmarkStart w:id="11" w:name="_GoBack"/>
      <w:bookmarkEnd w:id="11"/>
    </w:p>
    <w:p w:rsidR="002777B4" w:rsidRPr="002777B4" w:rsidRDefault="002777B4" w:rsidP="002777B4">
      <w:pPr>
        <w:pStyle w:val="30"/>
        <w:spacing w:after="0"/>
        <w:rPr>
          <w:sz w:val="26"/>
          <w:szCs w:val="26"/>
        </w:rPr>
      </w:pPr>
    </w:p>
    <w:p w:rsidR="002557BA" w:rsidRDefault="009F20E0">
      <w:pPr>
        <w:pStyle w:val="1"/>
        <w:ind w:firstLine="0"/>
        <w:jc w:val="center"/>
      </w:pPr>
      <w:r>
        <w:rPr>
          <w:b/>
          <w:bCs/>
        </w:rPr>
        <w:t>ПОЛОЖЕНИЕ О КОМИССИИ ПО ПРОТИВОДЕЙСТВИЮ КОРРУПЦИИ</w:t>
      </w:r>
      <w:r>
        <w:rPr>
          <w:b/>
          <w:bCs/>
        </w:rPr>
        <w:br/>
        <w:t>в Местной администрации</w:t>
      </w:r>
    </w:p>
    <w:p w:rsidR="002557BA" w:rsidRDefault="009F20E0">
      <w:pPr>
        <w:pStyle w:val="1"/>
        <w:spacing w:after="260"/>
        <w:ind w:firstLine="0"/>
        <w:jc w:val="center"/>
      </w:pPr>
      <w:r>
        <w:rPr>
          <w:b/>
          <w:bCs/>
        </w:rPr>
        <w:t>внутригородского муниципального образования Санкт-Петербурга</w:t>
      </w:r>
      <w:r>
        <w:rPr>
          <w:b/>
          <w:bCs/>
        </w:rPr>
        <w:br/>
        <w:t>муниципальный округ Купчино</w:t>
      </w:r>
    </w:p>
    <w:p w:rsidR="002557BA" w:rsidRDefault="009F20E0">
      <w:pPr>
        <w:pStyle w:val="22"/>
        <w:keepNext/>
        <w:keepLines/>
        <w:numPr>
          <w:ilvl w:val="0"/>
          <w:numId w:val="2"/>
        </w:numPr>
        <w:tabs>
          <w:tab w:val="left" w:pos="303"/>
        </w:tabs>
      </w:pPr>
      <w:bookmarkStart w:id="12" w:name="bookmark13"/>
      <w:bookmarkStart w:id="13" w:name="bookmark11"/>
      <w:bookmarkStart w:id="14" w:name="bookmark12"/>
      <w:bookmarkStart w:id="15" w:name="bookmark14"/>
      <w:bookmarkEnd w:id="12"/>
      <w:r>
        <w:t>Общие положения</w:t>
      </w:r>
      <w:bookmarkEnd w:id="13"/>
      <w:bookmarkEnd w:id="14"/>
      <w:bookmarkEnd w:id="15"/>
    </w:p>
    <w:p w:rsidR="002557BA" w:rsidRDefault="009F20E0">
      <w:pPr>
        <w:pStyle w:val="1"/>
        <w:numPr>
          <w:ilvl w:val="1"/>
          <w:numId w:val="2"/>
        </w:numPr>
        <w:tabs>
          <w:tab w:val="left" w:pos="1402"/>
        </w:tabs>
        <w:ind w:firstLine="740"/>
        <w:jc w:val="both"/>
      </w:pPr>
      <w:bookmarkStart w:id="16" w:name="bookmark15"/>
      <w:bookmarkEnd w:id="16"/>
      <w:r>
        <w:t>Комиссия по противодействию коррупции в Местной администрации муниципального образования Санкт-Петербурга муниципальный округ Купчино (далее - Комиссия) создается в целях предварительного рассмотрения вопросов, связанных с противодействием коррупции, подготовки по ним предложений, направленных на повышение эффективности противодействия коррупции в органах муниципального управления муниципального округа, является постоянно действующим совещательным органом в Местной администрации внутригородского муниципального образования</w:t>
      </w:r>
      <w:proofErr w:type="gramStart"/>
      <w:r>
        <w:t xml:space="preserve"> С</w:t>
      </w:r>
      <w:proofErr w:type="gramEnd"/>
      <w:r>
        <w:t xml:space="preserve">анкт- Петербурга муниципальный округ Купчино (далее - Местная администрация </w:t>
      </w:r>
      <w:proofErr w:type="gramStart"/>
      <w:r>
        <w:t>МО «Купчино»), образованным для координации деятельности структурных подразделений Местной администрации (далее - подразделения) и ее должностных лиц, иных субъектов системы противодействия коррупции по реализации антикоррупционной политики в органах местного самоуправления и Санкт-Петербурге.</w:t>
      </w:r>
      <w:proofErr w:type="gramEnd"/>
    </w:p>
    <w:p w:rsidR="002557BA" w:rsidRDefault="009F20E0">
      <w:pPr>
        <w:pStyle w:val="1"/>
        <w:numPr>
          <w:ilvl w:val="1"/>
          <w:numId w:val="2"/>
        </w:numPr>
        <w:tabs>
          <w:tab w:val="left" w:pos="1221"/>
        </w:tabs>
        <w:ind w:firstLine="740"/>
        <w:jc w:val="both"/>
      </w:pPr>
      <w:bookmarkStart w:id="17" w:name="bookmark16"/>
      <w:bookmarkEnd w:id="17"/>
      <w:r>
        <w:t>Комиссия в своей деятельности руководствуется:</w:t>
      </w:r>
    </w:p>
    <w:p w:rsidR="002557BA" w:rsidRDefault="009F20E0">
      <w:pPr>
        <w:pStyle w:val="1"/>
        <w:ind w:firstLine="720"/>
        <w:jc w:val="both"/>
      </w:pPr>
      <w:r>
        <w:t>Конституцией Российской Федерации;</w:t>
      </w:r>
    </w:p>
    <w:p w:rsidR="002557BA" w:rsidRDefault="009F20E0">
      <w:pPr>
        <w:pStyle w:val="1"/>
        <w:ind w:firstLine="720"/>
        <w:jc w:val="both"/>
      </w:pPr>
      <w:r>
        <w:t>федеральными конституционными законами;</w:t>
      </w:r>
    </w:p>
    <w:p w:rsidR="002557BA" w:rsidRDefault="009F20E0">
      <w:pPr>
        <w:pStyle w:val="1"/>
        <w:ind w:firstLine="720"/>
        <w:jc w:val="both"/>
      </w:pPr>
      <w:r>
        <w:t>действующим законодательством Российской Федерации и Санкт-Петербурга;</w:t>
      </w:r>
    </w:p>
    <w:p w:rsidR="002557BA" w:rsidRDefault="009F20E0">
      <w:pPr>
        <w:pStyle w:val="1"/>
        <w:ind w:firstLine="720"/>
        <w:jc w:val="both"/>
      </w:pPr>
      <w:r>
        <w:t>настоящим Положением;</w:t>
      </w:r>
    </w:p>
    <w:p w:rsidR="002557BA" w:rsidRDefault="009F20E0">
      <w:pPr>
        <w:pStyle w:val="1"/>
        <w:ind w:firstLine="740"/>
        <w:jc w:val="both"/>
      </w:pPr>
      <w:r>
        <w:t>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№ 203;</w:t>
      </w:r>
    </w:p>
    <w:p w:rsidR="002557BA" w:rsidRDefault="009F20E0">
      <w:pPr>
        <w:pStyle w:val="1"/>
        <w:ind w:firstLine="740"/>
        <w:jc w:val="both"/>
      </w:pPr>
      <w:r>
        <w:t>правовыми актами Местной администрации МО «Купчино», методическими рекомендациями и правовыми актами Комитета по вопросам законности, правопорядка и безопасности (далее - Комитет), иных исполнительных органах государственной власти Санкт-Петербурга, уполномоченных на решение задач в сфере реализации антикоррупционной политики.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21"/>
        </w:tabs>
        <w:ind w:firstLine="740"/>
        <w:jc w:val="both"/>
      </w:pPr>
      <w:bookmarkStart w:id="18" w:name="bookmark17"/>
      <w:bookmarkEnd w:id="18"/>
      <w:r>
        <w:t>Основные понятия, используемые в Положении:</w:t>
      </w:r>
    </w:p>
    <w:p w:rsidR="002557BA" w:rsidRDefault="009F20E0">
      <w:pPr>
        <w:pStyle w:val="1"/>
        <w:ind w:firstLine="740"/>
        <w:jc w:val="both"/>
      </w:pPr>
      <w:r>
        <w:t>Коррупция:</w:t>
      </w:r>
    </w:p>
    <w:p w:rsidR="002557BA" w:rsidRDefault="009F20E0">
      <w:pPr>
        <w:pStyle w:val="1"/>
        <w:tabs>
          <w:tab w:val="left" w:pos="1168"/>
        </w:tabs>
        <w:ind w:firstLine="740"/>
        <w:jc w:val="both"/>
      </w:pPr>
      <w:bookmarkStart w:id="19" w:name="bookmark18"/>
      <w:r>
        <w:t>а</w:t>
      </w:r>
      <w:bookmarkEnd w:id="19"/>
      <w:r>
        <w:t>)</w:t>
      </w:r>
      <w: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557BA" w:rsidRDefault="009F20E0">
      <w:pPr>
        <w:pStyle w:val="1"/>
        <w:tabs>
          <w:tab w:val="left" w:pos="1168"/>
        </w:tabs>
        <w:ind w:firstLine="740"/>
        <w:jc w:val="both"/>
      </w:pPr>
      <w:bookmarkStart w:id="20" w:name="bookmark19"/>
      <w:r>
        <w:t>б</w:t>
      </w:r>
      <w:bookmarkEnd w:id="20"/>
      <w:r>
        <w:t>)</w:t>
      </w:r>
      <w:r>
        <w:tab/>
        <w:t xml:space="preserve">совершение деяний, указанных в </w:t>
      </w:r>
      <w:proofErr w:type="spellStart"/>
      <w:r>
        <w:t>пп</w:t>
      </w:r>
      <w:proofErr w:type="spellEnd"/>
      <w:r>
        <w:t>. «а» настоящего пункта, от имени или в интересах юридического лица.</w:t>
      </w:r>
    </w:p>
    <w:p w:rsidR="002557BA" w:rsidRDefault="009F20E0">
      <w:pPr>
        <w:pStyle w:val="1"/>
        <w:ind w:firstLine="720"/>
        <w:jc w:val="both"/>
      </w:pPr>
      <w:r>
        <w:t xml:space="preserve">Коррупционное правонарушение - отдельное проявление коррупции, влекущее за </w:t>
      </w:r>
      <w:r>
        <w:lastRenderedPageBreak/>
        <w:t>собой дисциплинарную, административную, уголовную или иную ответственность.</w:t>
      </w:r>
    </w:p>
    <w:p w:rsidR="002557BA" w:rsidRDefault="009F20E0">
      <w:pPr>
        <w:pStyle w:val="1"/>
        <w:ind w:firstLine="740"/>
        <w:jc w:val="both"/>
      </w:pPr>
      <w: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557BA" w:rsidRDefault="009F20E0">
      <w:pPr>
        <w:pStyle w:val="1"/>
        <w:tabs>
          <w:tab w:val="left" w:pos="1151"/>
        </w:tabs>
        <w:ind w:firstLine="740"/>
        <w:jc w:val="both"/>
      </w:pPr>
      <w:bookmarkStart w:id="21" w:name="bookmark20"/>
      <w:r>
        <w:t>а</w:t>
      </w:r>
      <w:bookmarkEnd w:id="21"/>
      <w:r>
        <w:t>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2557BA" w:rsidRDefault="009F20E0">
      <w:pPr>
        <w:pStyle w:val="1"/>
        <w:tabs>
          <w:tab w:val="left" w:pos="1151"/>
        </w:tabs>
        <w:ind w:firstLine="740"/>
        <w:jc w:val="both"/>
      </w:pPr>
      <w:bookmarkStart w:id="22" w:name="bookmark21"/>
      <w:r>
        <w:t>б</w:t>
      </w:r>
      <w:bookmarkEnd w:id="22"/>
      <w:r>
        <w:t>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557BA" w:rsidRDefault="009F20E0">
      <w:pPr>
        <w:pStyle w:val="1"/>
        <w:tabs>
          <w:tab w:val="left" w:pos="1151"/>
        </w:tabs>
        <w:ind w:firstLine="740"/>
        <w:jc w:val="both"/>
      </w:pPr>
      <w:bookmarkStart w:id="23" w:name="bookmark22"/>
      <w:r>
        <w:t>в</w:t>
      </w:r>
      <w:bookmarkEnd w:id="23"/>
      <w:r>
        <w:t>)</w:t>
      </w:r>
      <w:r>
        <w:tab/>
        <w:t>по минимизации и (или) ликвидации последствий коррупционных правонарушений.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327"/>
        </w:tabs>
        <w:ind w:firstLine="740"/>
        <w:jc w:val="both"/>
      </w:pPr>
      <w:bookmarkStart w:id="24" w:name="bookmark23"/>
      <w:bookmarkEnd w:id="24"/>
      <w:r>
        <w:t>Положение о комиссии и состав комиссии утверждаются локальными нормативными актами Местной администрации внутригородского муниципального образования Санкт-Петербурга муниципальный округ Купчино.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42"/>
        </w:tabs>
        <w:ind w:firstLine="740"/>
        <w:jc w:val="both"/>
      </w:pPr>
      <w:bookmarkStart w:id="25" w:name="bookmark24"/>
      <w:bookmarkEnd w:id="25"/>
      <w:r>
        <w:t>Комиссия образуется в целях:</w:t>
      </w:r>
    </w:p>
    <w:p w:rsidR="002557BA" w:rsidRDefault="009F20E0">
      <w:pPr>
        <w:pStyle w:val="1"/>
        <w:ind w:firstLine="740"/>
        <w:jc w:val="both"/>
      </w:pPr>
      <w:r>
        <w:t>предупреждения коррупционных правонарушений в Местной администрации МО «Купчино», организации выявления и устранения в Местной администрации МО «Купчино» причин и условий, порождающих коррупцию;</w:t>
      </w:r>
    </w:p>
    <w:p w:rsidR="002557BA" w:rsidRDefault="009F20E0">
      <w:pPr>
        <w:pStyle w:val="1"/>
        <w:ind w:firstLine="740"/>
        <w:jc w:val="both"/>
      </w:pPr>
      <w:r>
        <w:t>обеспечения защиты прав и законных интересов граждан, общества и государства от угроз, связанных с коррупцией;</w:t>
      </w:r>
    </w:p>
    <w:p w:rsidR="002557BA" w:rsidRDefault="009F20E0">
      <w:pPr>
        <w:pStyle w:val="1"/>
        <w:ind w:firstLine="740"/>
        <w:jc w:val="both"/>
      </w:pPr>
      <w:r>
        <w:t>участия в пределах своих полномочий в реализации мероприятий, направленных на противодействие коррупции в Местной администрации МО «Купчино».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327"/>
        </w:tabs>
        <w:ind w:firstLine="740"/>
        <w:jc w:val="both"/>
      </w:pPr>
      <w:bookmarkStart w:id="26" w:name="bookmark25"/>
      <w:bookmarkEnd w:id="26"/>
      <w:r>
        <w:t>Комиссия осуществляет свою деятельность во взаимодействии с органами прокуратуры и правоохранительными органами (при необходимости), институтами гражданского общества, научными и образовательными организациями.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56"/>
        </w:tabs>
        <w:ind w:firstLine="740"/>
        <w:jc w:val="both"/>
      </w:pPr>
      <w:bookmarkStart w:id="27" w:name="bookmark26"/>
      <w:bookmarkEnd w:id="27"/>
      <w:r>
        <w:t>В состав комиссии входят руководители подразделений и иные должностные лица Местной администрации МО «Купчино».</w:t>
      </w:r>
    </w:p>
    <w:p w:rsidR="002557BA" w:rsidRDefault="009F20E0">
      <w:pPr>
        <w:pStyle w:val="1"/>
        <w:spacing w:after="300"/>
        <w:ind w:firstLine="740"/>
        <w:jc w:val="both"/>
      </w:pPr>
      <w:r>
        <w:t>По решению Главы Местной администрации внутригородского муниципального образования Санкт-Петербурга муниципальный округ Купчино, в состав комиссии могут быть включены представители иных государственных органов, институтов гражданского общества, научных и образовательных организаций (по согласованию).</w:t>
      </w:r>
    </w:p>
    <w:p w:rsidR="002557BA" w:rsidRDefault="009F20E0">
      <w:pPr>
        <w:pStyle w:val="22"/>
        <w:keepNext/>
        <w:keepLines/>
        <w:numPr>
          <w:ilvl w:val="0"/>
          <w:numId w:val="2"/>
        </w:numPr>
        <w:tabs>
          <w:tab w:val="left" w:pos="339"/>
        </w:tabs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t>Задачи комиссии</w:t>
      </w:r>
      <w:bookmarkEnd w:id="29"/>
      <w:bookmarkEnd w:id="30"/>
      <w:bookmarkEnd w:id="31"/>
    </w:p>
    <w:p w:rsidR="002557BA" w:rsidRDefault="009F20E0">
      <w:pPr>
        <w:pStyle w:val="1"/>
        <w:ind w:firstLine="720"/>
        <w:jc w:val="both"/>
      </w:pPr>
      <w:r>
        <w:t>Задачами комиссии являются: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327"/>
        </w:tabs>
        <w:ind w:firstLine="740"/>
        <w:jc w:val="both"/>
      </w:pPr>
      <w:bookmarkStart w:id="32" w:name="bookmark31"/>
      <w:bookmarkEnd w:id="32"/>
      <w:r>
        <w:t>Участие в выработке и реализации государственной политики в области противодействия коррупции в Местной администрации МО «Купчино».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51"/>
        </w:tabs>
        <w:ind w:firstLine="740"/>
        <w:jc w:val="both"/>
      </w:pPr>
      <w:bookmarkStart w:id="33" w:name="bookmark32"/>
      <w:bookmarkEnd w:id="33"/>
      <w:r>
        <w:t>Устранение (минимизация) коррупционных проявлений в деятельности Местной администрации МО «Купчино».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327"/>
        </w:tabs>
        <w:ind w:firstLine="740"/>
        <w:jc w:val="both"/>
      </w:pPr>
      <w:bookmarkStart w:id="34" w:name="bookmark33"/>
      <w:bookmarkEnd w:id="34"/>
      <w:r>
        <w:t>Координация в рамках своей компетенции деятельности подразделений и должностных лиц Местной администрации МО «Купчино», иных субъектов системы противодействия коррупции по реализации антикоррупционной политики в Местной администрации МО «Купчино» и Санкт-Петербурге.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327"/>
        </w:tabs>
        <w:ind w:firstLine="740"/>
        <w:jc w:val="both"/>
      </w:pPr>
      <w:bookmarkStart w:id="35" w:name="bookmark34"/>
      <w:bookmarkEnd w:id="35"/>
      <w:r>
        <w:t>Подготовка предложений и рекомендаций по разработке правовых актов и планирующих документов в сфере противодействия коррупции, предварительное (до внесения на рассмотрение главы Местной администрации МО «Купчино») рассмотрение проектов указанных правовых актов и документов (при необходимости).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51"/>
        </w:tabs>
        <w:ind w:firstLine="740"/>
        <w:jc w:val="both"/>
      </w:pPr>
      <w:bookmarkStart w:id="36" w:name="bookmark35"/>
      <w:bookmarkEnd w:id="36"/>
      <w:proofErr w:type="gramStart"/>
      <w:r>
        <w:t>Контроль за</w:t>
      </w:r>
      <w:proofErr w:type="gramEnd"/>
      <w:r>
        <w:t xml:space="preserve"> реализацией мероприятий, предусмотренных планами мероприятий противодействия коррупции в Санкт-Петербурге, программами мероприятий по </w:t>
      </w:r>
      <w:r>
        <w:lastRenderedPageBreak/>
        <w:t>противодействию коррупции в Местной администрации МО «Купчино».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531"/>
        </w:tabs>
        <w:spacing w:after="280"/>
        <w:ind w:firstLine="740"/>
        <w:jc w:val="both"/>
      </w:pPr>
      <w:bookmarkStart w:id="37" w:name="bookmark36"/>
      <w:bookmarkEnd w:id="37"/>
      <w:r>
        <w:t>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2557BA" w:rsidRDefault="009F20E0">
      <w:pPr>
        <w:pStyle w:val="22"/>
        <w:keepNext/>
        <w:keepLines/>
        <w:numPr>
          <w:ilvl w:val="0"/>
          <w:numId w:val="2"/>
        </w:numPr>
        <w:tabs>
          <w:tab w:val="left" w:pos="313"/>
        </w:tabs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t>Направления деятельности комиссии</w:t>
      </w:r>
      <w:bookmarkEnd w:id="39"/>
      <w:bookmarkEnd w:id="40"/>
      <w:bookmarkEnd w:id="41"/>
    </w:p>
    <w:p w:rsidR="002557BA" w:rsidRDefault="009F20E0">
      <w:pPr>
        <w:pStyle w:val="1"/>
        <w:ind w:firstLine="740"/>
        <w:jc w:val="both"/>
      </w:pPr>
      <w:r>
        <w:t>Основными направлениями деятельности комиссии являются: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61"/>
        </w:tabs>
        <w:ind w:firstLine="740"/>
        <w:jc w:val="both"/>
      </w:pPr>
      <w:bookmarkStart w:id="42" w:name="bookmark41"/>
      <w:bookmarkEnd w:id="42"/>
      <w:r>
        <w:t>Осуществление координации деятельности по реализации антикоррупционной политики в Местной администрации МО «Купчино».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61"/>
        </w:tabs>
        <w:ind w:firstLine="740"/>
        <w:jc w:val="both"/>
      </w:pPr>
      <w:bookmarkStart w:id="43" w:name="bookmark42"/>
      <w:bookmarkEnd w:id="43"/>
      <w:r>
        <w:t xml:space="preserve">Анализ коррупционных рисков, выявление причин и условий, способствующих совершению коррупционных правонарушений в Местной администрации МО «Купчино» и подготовка предложений по совершенствованию правовых, </w:t>
      </w:r>
      <w:proofErr w:type="gramStart"/>
      <w:r>
        <w:t>экономических и организационных механизмов</w:t>
      </w:r>
      <w:proofErr w:type="gramEnd"/>
      <w:r>
        <w:t xml:space="preserve"> функционирования органов муниципального управления в целях устранения почвы для коррупции.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61"/>
        </w:tabs>
        <w:ind w:firstLine="740"/>
        <w:jc w:val="both"/>
      </w:pPr>
      <w:bookmarkStart w:id="44" w:name="bookmark43"/>
      <w:bookmarkEnd w:id="44"/>
      <w:r>
        <w:t>Организация и анализ эффективности работы по противодействию коррупции при прохождении муниципальной службы в Местной администрации «Купчино» (с учетом компетенции комиссии по соблюдению требований к служебному поведению муниципальных служащих и урегулированию конфликта интересов).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61"/>
        </w:tabs>
        <w:ind w:firstLine="740"/>
        <w:jc w:val="both"/>
      </w:pPr>
      <w:bookmarkStart w:id="45" w:name="bookmark44"/>
      <w:bookmarkEnd w:id="45"/>
      <w:r>
        <w:t>Организация антикоррупционного мониторинга в Местной администрации МО «Купчино» и рассмотрение его результатов.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61"/>
        </w:tabs>
        <w:ind w:firstLine="740"/>
        <w:jc w:val="both"/>
      </w:pPr>
      <w:bookmarkStart w:id="46" w:name="bookmark45"/>
      <w:bookmarkEnd w:id="46"/>
      <w:r>
        <w:t>Организация взаимодействия с гражданами и институтами гражданского общества по вопросам реализации антикоррупционной политики в Санкт-Петербурге, рассмотрение обращений граждан и организаций о возможных коррупционных правонарушениях в Местной администрации МО «Купчино».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404"/>
        </w:tabs>
        <w:ind w:firstLine="740"/>
        <w:jc w:val="both"/>
      </w:pPr>
      <w:bookmarkStart w:id="47" w:name="bookmark46"/>
      <w:bookmarkEnd w:id="47"/>
      <w:r>
        <w:t>Рассмотрение в рамках своей компетенции поступивших в Местную администрацию МО «Купчино» уведомлений о результатах выездных проверок деятельности органов местного самоуправления МО «Купчино» по выполнению программ мероприятий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404"/>
        </w:tabs>
        <w:ind w:firstLine="740"/>
        <w:jc w:val="both"/>
      </w:pPr>
      <w:bookmarkStart w:id="48" w:name="bookmark47"/>
      <w:bookmarkEnd w:id="48"/>
      <w:r>
        <w:t>Рассмотрение в рамках своей компетенции поступивших в Местную администрацию МО «Купчино» актов прокурорского реагирования и принятие мер по устранению выявленных нарушений в сфере противодействия коррупции.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61"/>
        </w:tabs>
        <w:ind w:firstLine="740"/>
        <w:jc w:val="both"/>
      </w:pPr>
      <w:bookmarkStart w:id="49" w:name="bookmark48"/>
      <w:bookmarkEnd w:id="49"/>
      <w:r>
        <w:t>Разработка и организация осуществления комплекса дополнительных мер по реализации антикоррупционной политики с внесением изменений в программы мероприятий противодействия коррупции в Местной администрации МО «Купчино» при выявлении органами прокуратуры, правоохранительными и контролирующими органами коррупционных правонарушений в Местной администрации МО «Купчино».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404"/>
        </w:tabs>
        <w:ind w:firstLine="740"/>
        <w:jc w:val="both"/>
      </w:pPr>
      <w:bookmarkStart w:id="50" w:name="bookmark49"/>
      <w:bookmarkEnd w:id="50"/>
      <w:r>
        <w:t>Рассмотрение поступивших в Местную администрацию МО «Купчино» заключений по результатам независимой антикоррупционной экспертизы проектов нормативных правовых актов и нормативных правовых актов Местной администрации МО «Купчино», а также заключений по результатам независимой экспертизы проектов административных регламентов.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404"/>
        </w:tabs>
        <w:ind w:firstLine="740"/>
        <w:jc w:val="both"/>
      </w:pPr>
      <w:bookmarkStart w:id="51" w:name="bookmark50"/>
      <w:bookmarkEnd w:id="51"/>
      <w:r>
        <w:t>Реализация в Местной администрации МО «Купчино» антикоррупционной политики в сфере закупок товаров, работ, услуг для обеспечения муниципальных нужд.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404"/>
        </w:tabs>
        <w:ind w:firstLine="740"/>
        <w:jc w:val="both"/>
      </w:pPr>
      <w:bookmarkStart w:id="52" w:name="bookmark51"/>
      <w:bookmarkEnd w:id="52"/>
      <w:r>
        <w:t>Реализация антикоррупционной политики в сфере учета и использования муниципального имущества и при использовании Местной администрации МО «Купчино» средств местного бюджета.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404"/>
        </w:tabs>
        <w:ind w:firstLine="740"/>
        <w:jc w:val="both"/>
      </w:pPr>
      <w:bookmarkStart w:id="53" w:name="bookmark52"/>
      <w:bookmarkEnd w:id="53"/>
      <w:r>
        <w:t xml:space="preserve">Организация антикоррупционного образования муниципальных служащих и </w:t>
      </w:r>
      <w:r>
        <w:lastRenderedPageBreak/>
        <w:t>работников Местной администрации МО «Купчино».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404"/>
        </w:tabs>
        <w:ind w:firstLine="740"/>
        <w:jc w:val="both"/>
      </w:pPr>
      <w:bookmarkStart w:id="54" w:name="bookmark53"/>
      <w:bookmarkEnd w:id="54"/>
      <w:r>
        <w:t>Антикоррупционная пропаганда, повышение информированности населения и укрепление доверия граждан к деятельности Местной администрации МО «Купчино» в сфере реализации антикоррупционной политики; 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570"/>
        </w:tabs>
        <w:ind w:firstLine="740"/>
        <w:jc w:val="both"/>
      </w:pPr>
      <w:bookmarkStart w:id="55" w:name="bookmark54"/>
      <w:bookmarkEnd w:id="55"/>
      <w:r>
        <w:t xml:space="preserve">Рассмотрение отчетов о выполнении программы мероприятий по противодействию коррупции </w:t>
      </w:r>
      <w:proofErr w:type="spellStart"/>
      <w:r>
        <w:t>в</w:t>
      </w:r>
      <w:proofErr w:type="gramStart"/>
      <w:r>
        <w:t>.М</w:t>
      </w:r>
      <w:proofErr w:type="gramEnd"/>
      <w:r>
        <w:t>естной</w:t>
      </w:r>
      <w:proofErr w:type="spellEnd"/>
      <w:r>
        <w:t xml:space="preserve"> администрации МО «</w:t>
      </w:r>
      <w:proofErr w:type="spellStart"/>
      <w:r>
        <w:t>Купчино</w:t>
      </w:r>
      <w:proofErr w:type="spellEnd"/>
      <w:r>
        <w:t>».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369"/>
        </w:tabs>
        <w:spacing w:after="280"/>
        <w:ind w:firstLine="740"/>
        <w:jc w:val="both"/>
      </w:pPr>
      <w:bookmarkStart w:id="56" w:name="bookmark55"/>
      <w:bookmarkEnd w:id="56"/>
      <w:proofErr w:type="gramStart"/>
      <w:r>
        <w:t>Рассмотрение письменных обращений муниципальных служащих о замещении на условиях трудового договора должности в организации и (или) выполнении в данной организации работы (оказания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2557BA" w:rsidRDefault="009F20E0">
      <w:pPr>
        <w:pStyle w:val="22"/>
        <w:keepNext/>
        <w:keepLines/>
        <w:numPr>
          <w:ilvl w:val="0"/>
          <w:numId w:val="2"/>
        </w:numPr>
        <w:tabs>
          <w:tab w:val="left" w:pos="308"/>
        </w:tabs>
      </w:pPr>
      <w:bookmarkStart w:id="57" w:name="bookmark58"/>
      <w:bookmarkStart w:id="58" w:name="bookmark56"/>
      <w:bookmarkStart w:id="59" w:name="bookmark57"/>
      <w:bookmarkStart w:id="60" w:name="bookmark59"/>
      <w:bookmarkEnd w:id="57"/>
      <w:r>
        <w:t>Полномочия комиссии</w:t>
      </w:r>
      <w:bookmarkEnd w:id="58"/>
      <w:bookmarkEnd w:id="59"/>
      <w:bookmarkEnd w:id="60"/>
    </w:p>
    <w:p w:rsidR="002557BA" w:rsidRDefault="009F20E0">
      <w:pPr>
        <w:pStyle w:val="1"/>
        <w:numPr>
          <w:ilvl w:val="1"/>
          <w:numId w:val="2"/>
        </w:numPr>
        <w:tabs>
          <w:tab w:val="left" w:pos="1278"/>
        </w:tabs>
        <w:ind w:firstLine="740"/>
        <w:jc w:val="both"/>
      </w:pPr>
      <w:bookmarkStart w:id="61" w:name="bookmark60"/>
      <w:bookmarkEnd w:id="61"/>
      <w:r>
        <w:t>Принимать в пределах своей компетенции решения, необходимые для организации и координации деятельности подразделений и должностных лиц Местной администрации МО «Купчино», иных субъектов системы противодействия коррупции по реализации антикоррупционной политики в Местной администрации МО «Купчино» и Санкт-Петербурге.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78"/>
        </w:tabs>
        <w:ind w:firstLine="740"/>
        <w:jc w:val="both"/>
      </w:pPr>
      <w:bookmarkStart w:id="62" w:name="bookmark61"/>
      <w:bookmarkEnd w:id="62"/>
      <w:r>
        <w:t>Приглашать для участия в заседаниях комиссии должностных лиц Местной администрации МО «Купчино», а также (по согласованию) представителей органов прокуратуры, других государственных органов, институтов гражданского общества, научных, образовательных и иных организаций.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78"/>
        </w:tabs>
        <w:ind w:firstLine="740"/>
        <w:jc w:val="both"/>
      </w:pPr>
      <w:bookmarkStart w:id="63" w:name="bookmark62"/>
      <w:bookmarkEnd w:id="63"/>
      <w:r>
        <w:t>Заслушивать доклады и отчеты членов комиссии, отчеты должностных лиц Местной администрации МО «Купчино», информацию (доклады) представителей органов прокуратуры, институтов гражданского общества, научных и образовательных организаций.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78"/>
        </w:tabs>
        <w:ind w:firstLine="740"/>
        <w:jc w:val="both"/>
      </w:pPr>
      <w:bookmarkStart w:id="64" w:name="bookmark63"/>
      <w:bookmarkEnd w:id="64"/>
      <w:r>
        <w:t>Запрашивать в пределах своей компетенции у подразделений и должностных лиц Местной администрации МО «Купчино», территориальных органов, федеральных органов исполнительной власти, других государственных органов, органов местного самоуправления внутригородских муниципальных образований Санкт-Петербурга информацию, документы и материалы, необходимые для работы Комиссии, в том числе о выполнении решений комиссии.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78"/>
        </w:tabs>
        <w:ind w:firstLine="740"/>
        <w:jc w:val="both"/>
      </w:pPr>
      <w:bookmarkStart w:id="65" w:name="bookmark64"/>
      <w:bookmarkEnd w:id="65"/>
      <w:r>
        <w:t>Рассматривать в пределах своей компетенции в целях выработки соответст</w:t>
      </w:r>
      <w:r>
        <w:softHyphen/>
        <w:t>вующих решений и рекомендаций поступившие в Местную администрацию МО «Купчино»:</w:t>
      </w:r>
    </w:p>
    <w:p w:rsidR="002557BA" w:rsidRDefault="009F20E0">
      <w:pPr>
        <w:pStyle w:val="1"/>
        <w:ind w:firstLine="740"/>
        <w:jc w:val="both"/>
      </w:pPr>
      <w:r>
        <w:t>обращения граждан и организаций о возможных коррупционных правонарушениях в Местной администрации МО «Купчино»;</w:t>
      </w:r>
    </w:p>
    <w:p w:rsidR="002557BA" w:rsidRDefault="009F20E0">
      <w:pPr>
        <w:pStyle w:val="1"/>
        <w:ind w:firstLine="740"/>
        <w:jc w:val="both"/>
      </w:pPr>
      <w:r>
        <w:t>уведомления о результатах выездных проверок деятельности Местной администрации МО «Купчино» по выполнению программ противодействия коррупции и выявленных нарушениях (недостатках);</w:t>
      </w:r>
    </w:p>
    <w:p w:rsidR="002557BA" w:rsidRDefault="009F20E0">
      <w:pPr>
        <w:pStyle w:val="1"/>
        <w:ind w:firstLine="740"/>
        <w:jc w:val="both"/>
      </w:pPr>
      <w:r>
        <w:t>акты прокурорского реагирования о выявленных нарушениях в сфере противодействия коррупции;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78"/>
        </w:tabs>
        <w:ind w:firstLine="740"/>
        <w:jc w:val="both"/>
      </w:pPr>
      <w:bookmarkStart w:id="66" w:name="bookmark65"/>
      <w:bookmarkEnd w:id="66"/>
      <w:r>
        <w:t xml:space="preserve">Направлять информационные и рекомендательные материалы по вопросам, отнесенным к компетенции комиссии, в подразделения и должностным лицам Местной администрации МО «Купчино», в органы местного самоуправления внутригородских </w:t>
      </w:r>
      <w:r>
        <w:lastRenderedPageBreak/>
        <w:t>муниципальных образований Санкт-Петербурга, организации;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78"/>
        </w:tabs>
        <w:ind w:firstLine="740"/>
        <w:jc w:val="both"/>
      </w:pPr>
      <w:bookmarkStart w:id="67" w:name="bookmark66"/>
      <w:bookmarkEnd w:id="67"/>
      <w:r>
        <w:t>Создавать рабочие группы по вопросам, рассматриваемым Комиссией;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78"/>
        </w:tabs>
        <w:ind w:firstLine="740"/>
        <w:jc w:val="both"/>
      </w:pPr>
      <w:bookmarkStart w:id="68" w:name="bookmark67"/>
      <w:bookmarkEnd w:id="68"/>
      <w:r>
        <w:t>Контролировать выполнение поручений Комиссии в части противодействия коррупции, а также анализировать их ход;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78"/>
        </w:tabs>
        <w:spacing w:after="140"/>
        <w:ind w:firstLine="740"/>
        <w:jc w:val="both"/>
      </w:pPr>
      <w:bookmarkStart w:id="69" w:name="bookmark68"/>
      <w:bookmarkEnd w:id="69"/>
      <w:r>
        <w:t>Осуществлять иные действия в соответствии с направлениями деятельности комиссии.</w:t>
      </w:r>
    </w:p>
    <w:p w:rsidR="002557BA" w:rsidRDefault="009F20E0">
      <w:pPr>
        <w:pStyle w:val="22"/>
        <w:keepNext/>
        <w:keepLines/>
        <w:numPr>
          <w:ilvl w:val="0"/>
          <w:numId w:val="2"/>
        </w:numPr>
        <w:tabs>
          <w:tab w:val="left" w:pos="320"/>
        </w:tabs>
      </w:pPr>
      <w:bookmarkStart w:id="70" w:name="bookmark71"/>
      <w:bookmarkStart w:id="71" w:name="bookmark69"/>
      <w:bookmarkStart w:id="72" w:name="bookmark70"/>
      <w:bookmarkStart w:id="73" w:name="bookmark72"/>
      <w:bookmarkEnd w:id="70"/>
      <w:r>
        <w:rPr>
          <w:color w:val="030829"/>
        </w:rPr>
        <w:t xml:space="preserve">Организация </w:t>
      </w:r>
      <w:r>
        <w:t xml:space="preserve">работы </w:t>
      </w:r>
      <w:r>
        <w:rPr>
          <w:color w:val="030829"/>
        </w:rPr>
        <w:t>комиссии</w:t>
      </w:r>
      <w:bookmarkEnd w:id="71"/>
      <w:bookmarkEnd w:id="72"/>
      <w:bookmarkEnd w:id="73"/>
    </w:p>
    <w:p w:rsidR="002557BA" w:rsidRDefault="009F20E0">
      <w:pPr>
        <w:pStyle w:val="1"/>
        <w:numPr>
          <w:ilvl w:val="1"/>
          <w:numId w:val="2"/>
        </w:numPr>
        <w:tabs>
          <w:tab w:val="left" w:pos="1227"/>
        </w:tabs>
        <w:ind w:firstLine="720"/>
        <w:jc w:val="both"/>
      </w:pPr>
      <w:bookmarkStart w:id="74" w:name="bookmark73"/>
      <w:bookmarkEnd w:id="74"/>
      <w:r>
        <w:t>В состав Комиссии входят:</w:t>
      </w:r>
    </w:p>
    <w:p w:rsidR="002557BA" w:rsidRDefault="009F20E0">
      <w:pPr>
        <w:pStyle w:val="1"/>
        <w:numPr>
          <w:ilvl w:val="0"/>
          <w:numId w:val="3"/>
        </w:numPr>
        <w:tabs>
          <w:tab w:val="left" w:pos="939"/>
        </w:tabs>
        <w:ind w:firstLine="720"/>
        <w:jc w:val="both"/>
      </w:pPr>
      <w:bookmarkStart w:id="75" w:name="bookmark74"/>
      <w:bookmarkEnd w:id="75"/>
      <w:r>
        <w:t>председатель Комиссии;</w:t>
      </w:r>
    </w:p>
    <w:p w:rsidR="002557BA" w:rsidRDefault="009F20E0">
      <w:pPr>
        <w:pStyle w:val="1"/>
        <w:numPr>
          <w:ilvl w:val="0"/>
          <w:numId w:val="3"/>
        </w:numPr>
        <w:tabs>
          <w:tab w:val="left" w:pos="939"/>
        </w:tabs>
        <w:ind w:firstLine="720"/>
        <w:jc w:val="both"/>
      </w:pPr>
      <w:bookmarkStart w:id="76" w:name="bookmark75"/>
      <w:bookmarkEnd w:id="76"/>
      <w:r>
        <w:t>заместитель председателя Комиссии;</w:t>
      </w:r>
    </w:p>
    <w:p w:rsidR="002557BA" w:rsidRDefault="009F20E0">
      <w:pPr>
        <w:pStyle w:val="1"/>
        <w:numPr>
          <w:ilvl w:val="0"/>
          <w:numId w:val="3"/>
        </w:numPr>
        <w:tabs>
          <w:tab w:val="left" w:pos="939"/>
        </w:tabs>
        <w:ind w:firstLine="720"/>
        <w:jc w:val="both"/>
      </w:pPr>
      <w:bookmarkStart w:id="77" w:name="bookmark76"/>
      <w:bookmarkEnd w:id="77"/>
      <w:r>
        <w:t>секретарь Комиссии;</w:t>
      </w:r>
    </w:p>
    <w:p w:rsidR="002557BA" w:rsidRDefault="009F20E0">
      <w:pPr>
        <w:pStyle w:val="1"/>
        <w:numPr>
          <w:ilvl w:val="0"/>
          <w:numId w:val="3"/>
        </w:numPr>
        <w:tabs>
          <w:tab w:val="left" w:pos="939"/>
        </w:tabs>
        <w:ind w:firstLine="720"/>
        <w:jc w:val="both"/>
      </w:pPr>
      <w:bookmarkStart w:id="78" w:name="bookmark77"/>
      <w:bookmarkEnd w:id="78"/>
      <w:r>
        <w:t>члены Комиссии.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37"/>
        </w:tabs>
        <w:ind w:firstLine="740"/>
        <w:jc w:val="both"/>
      </w:pPr>
      <w:bookmarkStart w:id="79" w:name="bookmark78"/>
      <w:bookmarkEnd w:id="79"/>
      <w:r>
        <w:t>Комиссия проводит заседания по мере необходимости, но не реже одного раза в полугодие.</w:t>
      </w:r>
    </w:p>
    <w:p w:rsidR="002557BA" w:rsidRDefault="009F20E0">
      <w:pPr>
        <w:pStyle w:val="1"/>
        <w:ind w:firstLine="740"/>
        <w:jc w:val="both"/>
      </w:pPr>
      <w: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2557BA" w:rsidRDefault="009F20E0">
      <w:pPr>
        <w:pStyle w:val="1"/>
        <w:ind w:firstLine="740"/>
        <w:jc w:val="both"/>
      </w:pPr>
      <w:r>
        <w:t>Комиссия при необходимости может проводить выездные заседания.</w:t>
      </w:r>
    </w:p>
    <w:p w:rsidR="002557BA" w:rsidRDefault="009F20E0">
      <w:pPr>
        <w:pStyle w:val="1"/>
        <w:numPr>
          <w:ilvl w:val="0"/>
          <w:numId w:val="4"/>
        </w:numPr>
        <w:tabs>
          <w:tab w:val="left" w:pos="1237"/>
        </w:tabs>
        <w:ind w:firstLine="740"/>
        <w:jc w:val="both"/>
      </w:pPr>
      <w:bookmarkStart w:id="80" w:name="bookmark79"/>
      <w:bookmarkEnd w:id="80"/>
      <w:r>
        <w:t>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:rsidR="002557BA" w:rsidRDefault="009F20E0">
      <w:pPr>
        <w:pStyle w:val="1"/>
        <w:ind w:firstLine="740"/>
        <w:jc w:val="both"/>
      </w:pPr>
      <w:r>
        <w:t>Председатель комиссии организует работу Комиссии, определяет порядок и организует предварительное рассмотрение материалов, документов, поступающих на Комиссию,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2557BA" w:rsidRDefault="009F20E0">
      <w:pPr>
        <w:pStyle w:val="1"/>
        <w:ind w:firstLine="740"/>
        <w:jc w:val="both"/>
      </w:pPr>
      <w:r>
        <w:t>Заместитель председателя Комиссии исполняет обязанности председателя Комиссии в его отсутствие.</w:t>
      </w:r>
    </w:p>
    <w:p w:rsidR="002557BA" w:rsidRDefault="009F20E0">
      <w:pPr>
        <w:pStyle w:val="1"/>
        <w:numPr>
          <w:ilvl w:val="0"/>
          <w:numId w:val="4"/>
        </w:numPr>
        <w:tabs>
          <w:tab w:val="left" w:pos="1637"/>
        </w:tabs>
        <w:ind w:firstLine="740"/>
        <w:jc w:val="both"/>
      </w:pPr>
      <w:bookmarkStart w:id="81" w:name="bookmark80"/>
      <w:bookmarkEnd w:id="81"/>
      <w:r>
        <w:t>Организационно-техническое обеспечение деятельности комиссии осуществляется ответственным секретарем комиссии.</w:t>
      </w:r>
    </w:p>
    <w:p w:rsidR="002557BA" w:rsidRDefault="009F20E0">
      <w:pPr>
        <w:pStyle w:val="1"/>
        <w:ind w:firstLine="740"/>
        <w:jc w:val="both"/>
      </w:pPr>
      <w:proofErr w:type="gramStart"/>
      <w:r>
        <w:t>Ответственный секретарь комиссии принимает и регистрирует заявления, сообщения, предложения и иные документы, поступившие в Комиссию,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комиссии, по поручению председателя Комиссии осуществляет деловую переписку по вопросам противодействия</w:t>
      </w:r>
      <w:proofErr w:type="gramEnd"/>
      <w:r>
        <w:t xml:space="preserve"> коррупции, исполняет иные поручения по поручению председателя.</w:t>
      </w:r>
    </w:p>
    <w:p w:rsidR="002557BA" w:rsidRDefault="009F20E0">
      <w:pPr>
        <w:pStyle w:val="1"/>
        <w:numPr>
          <w:ilvl w:val="0"/>
          <w:numId w:val="4"/>
        </w:numPr>
        <w:tabs>
          <w:tab w:val="left" w:pos="1246"/>
        </w:tabs>
        <w:ind w:firstLine="740"/>
        <w:jc w:val="both"/>
      </w:pPr>
      <w:bookmarkStart w:id="82" w:name="bookmark81"/>
      <w:bookmarkEnd w:id="82"/>
      <w:r>
        <w:t>Подготовка материалов к заседанию комиссии осуществляется подразделениями и должностными лицами Местной администрации «Купчино», к компетенции которых относятся вопросы повестки дня.</w:t>
      </w:r>
    </w:p>
    <w:p w:rsidR="002557BA" w:rsidRDefault="009F20E0">
      <w:pPr>
        <w:pStyle w:val="1"/>
        <w:ind w:firstLine="740"/>
        <w:jc w:val="both"/>
      </w:pPr>
      <w: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2557BA" w:rsidRDefault="009F20E0">
      <w:pPr>
        <w:pStyle w:val="1"/>
        <w:ind w:firstLine="740"/>
        <w:jc w:val="both"/>
      </w:pPr>
      <w:r>
        <w:t xml:space="preserve"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</w:t>
      </w:r>
      <w:r>
        <w:lastRenderedPageBreak/>
        <w:t>поручению председателя комиссии.</w:t>
      </w:r>
    </w:p>
    <w:p w:rsidR="002557BA" w:rsidRDefault="009F20E0">
      <w:pPr>
        <w:pStyle w:val="1"/>
        <w:numPr>
          <w:ilvl w:val="0"/>
          <w:numId w:val="4"/>
        </w:numPr>
        <w:tabs>
          <w:tab w:val="left" w:pos="1246"/>
        </w:tabs>
        <w:ind w:firstLine="740"/>
        <w:jc w:val="both"/>
      </w:pPr>
      <w:bookmarkStart w:id="83" w:name="bookmark82"/>
      <w:bookmarkEnd w:id="83"/>
      <w:r>
        <w:t>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2557BA" w:rsidRDefault="009F20E0">
      <w:pPr>
        <w:pStyle w:val="1"/>
        <w:ind w:firstLine="740"/>
        <w:jc w:val="both"/>
      </w:pPr>
      <w:r>
        <w:t>Члены комиссии обязаны:</w:t>
      </w:r>
    </w:p>
    <w:p w:rsidR="002557BA" w:rsidRDefault="009F20E0">
      <w:pPr>
        <w:pStyle w:val="1"/>
        <w:ind w:firstLine="740"/>
        <w:jc w:val="both"/>
      </w:pPr>
      <w:r>
        <w:t>присутствовать на заседании комиссии, участвовать в обсуждении рассматриваемых вопросов и выработке решений, вносить на рассмотрение Комиссии предложения, участвовать в их подготовке, обсуждении и принятии по ним решений;</w:t>
      </w:r>
    </w:p>
    <w:p w:rsidR="002557BA" w:rsidRDefault="009F20E0">
      <w:pPr>
        <w:pStyle w:val="1"/>
        <w:ind w:firstLine="740"/>
        <w:jc w:val="both"/>
      </w:pPr>
      <w: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2557BA" w:rsidRDefault="009F20E0">
      <w:pPr>
        <w:pStyle w:val="1"/>
        <w:ind w:firstLine="720"/>
        <w:jc w:val="both"/>
      </w:pPr>
      <w: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2557BA" w:rsidRDefault="009F20E0">
      <w:pPr>
        <w:pStyle w:val="1"/>
        <w:ind w:firstLine="720"/>
        <w:jc w:val="both"/>
      </w:pPr>
      <w: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2557BA" w:rsidRDefault="009F20E0">
      <w:pPr>
        <w:pStyle w:val="1"/>
        <w:ind w:firstLine="720"/>
        <w:jc w:val="both"/>
      </w:pPr>
      <w:r>
        <w:t>В заседаниях комиссии с правом совещательного голоса принимают участие руководители рабочих групп, созданных комиссий.</w:t>
      </w:r>
    </w:p>
    <w:p w:rsidR="002557BA" w:rsidRDefault="009F20E0">
      <w:pPr>
        <w:pStyle w:val="1"/>
        <w:spacing w:after="320"/>
        <w:ind w:firstLine="720"/>
        <w:jc w:val="both"/>
      </w:pPr>
      <w: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2557BA" w:rsidRDefault="009F20E0">
      <w:pPr>
        <w:pStyle w:val="22"/>
        <w:keepNext/>
        <w:keepLines/>
        <w:numPr>
          <w:ilvl w:val="0"/>
          <w:numId w:val="2"/>
        </w:numPr>
        <w:tabs>
          <w:tab w:val="left" w:pos="308"/>
        </w:tabs>
      </w:pPr>
      <w:bookmarkStart w:id="84" w:name="bookmark85"/>
      <w:bookmarkStart w:id="85" w:name="bookmark83"/>
      <w:bookmarkStart w:id="86" w:name="bookmark84"/>
      <w:bookmarkStart w:id="87" w:name="bookmark86"/>
      <w:bookmarkEnd w:id="84"/>
      <w:r>
        <w:t>Порядок работы комиссии</w:t>
      </w:r>
      <w:bookmarkEnd w:id="85"/>
      <w:bookmarkEnd w:id="86"/>
      <w:bookmarkEnd w:id="87"/>
    </w:p>
    <w:p w:rsidR="002557BA" w:rsidRDefault="009F20E0">
      <w:pPr>
        <w:pStyle w:val="1"/>
        <w:numPr>
          <w:ilvl w:val="1"/>
          <w:numId w:val="2"/>
        </w:numPr>
        <w:tabs>
          <w:tab w:val="left" w:pos="1302"/>
        </w:tabs>
        <w:ind w:firstLine="800"/>
        <w:jc w:val="both"/>
      </w:pPr>
      <w:bookmarkStart w:id="88" w:name="bookmark87"/>
      <w:bookmarkEnd w:id="88"/>
      <w:r>
        <w:t>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39"/>
        </w:tabs>
        <w:ind w:firstLine="720"/>
        <w:jc w:val="both"/>
      </w:pPr>
      <w:bookmarkStart w:id="89" w:name="bookmark88"/>
      <w:bookmarkEnd w:id="89"/>
      <w:r>
        <w:t>Заседание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557BA" w:rsidRDefault="009F20E0">
      <w:pPr>
        <w:pStyle w:val="1"/>
        <w:ind w:firstLine="720"/>
        <w:jc w:val="both"/>
      </w:pPr>
      <w: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2557BA" w:rsidRDefault="009F20E0">
      <w:pPr>
        <w:pStyle w:val="1"/>
        <w:ind w:firstLine="720"/>
        <w:jc w:val="both"/>
      </w:pPr>
      <w:r>
        <w:t>Члены комиссии, имеющие особое мнение по рассматриваемому вопросу, вправе предоставить его в письменной форме.</w:t>
      </w:r>
    </w:p>
    <w:p w:rsidR="002557BA" w:rsidRDefault="009F20E0">
      <w:pPr>
        <w:pStyle w:val="1"/>
        <w:ind w:firstLine="720"/>
        <w:jc w:val="both"/>
      </w:pPr>
      <w:r>
        <w:t>К работе Комиссии могут быть привлечены специалисты, эксперты, другие лица, чье авторитетное мнение может повлиять на результат рассмотрения вопроса.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301"/>
        </w:tabs>
        <w:ind w:firstLine="720"/>
        <w:jc w:val="both"/>
      </w:pPr>
      <w:bookmarkStart w:id="90" w:name="bookmark89"/>
      <w:bookmarkEnd w:id="90"/>
      <w: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2557BA" w:rsidRDefault="009F20E0">
      <w:pPr>
        <w:pStyle w:val="1"/>
        <w:ind w:firstLine="720"/>
        <w:jc w:val="both"/>
      </w:pPr>
      <w: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2557BA" w:rsidRDefault="009F20E0">
      <w:pPr>
        <w:pStyle w:val="1"/>
        <w:ind w:firstLine="720"/>
        <w:jc w:val="both"/>
      </w:pPr>
      <w:r>
        <w:t>Протоколы заседаний комиссии в трехдневный срок после утверждения размещаются на официальном сайте МО «Купчино» в информационно-телекоммуникационной сети «Интернет».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34"/>
        </w:tabs>
        <w:ind w:firstLine="720"/>
        <w:jc w:val="both"/>
      </w:pPr>
      <w:bookmarkStart w:id="91" w:name="bookmark90"/>
      <w:bookmarkEnd w:id="91"/>
      <w:r>
        <w:t>В случае отсутствия на заседании Главы Местной администрации МО «Купчино» о принятых решениях заместитель председателя или ответственный секретарь комиссии докладывают Главе Местной администрации МО «Купчино» в возможно короткий срок.</w:t>
      </w:r>
    </w:p>
    <w:p w:rsidR="002557BA" w:rsidRDefault="009F20E0">
      <w:pPr>
        <w:pStyle w:val="1"/>
        <w:numPr>
          <w:ilvl w:val="1"/>
          <w:numId w:val="2"/>
        </w:numPr>
        <w:tabs>
          <w:tab w:val="left" w:pos="1234"/>
        </w:tabs>
        <w:ind w:firstLine="720"/>
        <w:jc w:val="both"/>
      </w:pPr>
      <w:bookmarkStart w:id="92" w:name="bookmark91"/>
      <w:bookmarkEnd w:id="92"/>
      <w:r>
        <w:lastRenderedPageBreak/>
        <w:t>Решения комиссии, зафиксированные в протоколе, носят обязательный характер для подразделений и должностных лиц Местной администрации МО «Купчино».</w:t>
      </w:r>
    </w:p>
    <w:p w:rsidR="002557BA" w:rsidRDefault="009F20E0">
      <w:pPr>
        <w:pStyle w:val="1"/>
        <w:ind w:firstLine="720"/>
        <w:jc w:val="both"/>
      </w:pPr>
      <w:r>
        <w:t>Для реализации решений комиссии также могут издаваться правовые акты Местной администрации МО «Купчино», даваться поручения Главой (заместителями Главы) Местной администрации МО «Купчино».</w:t>
      </w:r>
    </w:p>
    <w:sectPr w:rsidR="002557BA" w:rsidSect="00F74400">
      <w:type w:val="continuous"/>
      <w:pgSz w:w="11900" w:h="16840"/>
      <w:pgMar w:top="1134" w:right="567" w:bottom="1134" w:left="1134" w:header="159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65" w:rsidRDefault="00C74065">
      <w:r>
        <w:separator/>
      </w:r>
    </w:p>
  </w:endnote>
  <w:endnote w:type="continuationSeparator" w:id="0">
    <w:p w:rsidR="00C74065" w:rsidRDefault="00C7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65" w:rsidRDefault="00C74065"/>
  </w:footnote>
  <w:footnote w:type="continuationSeparator" w:id="0">
    <w:p w:rsidR="00C74065" w:rsidRDefault="00C740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CBF"/>
    <w:multiLevelType w:val="multilevel"/>
    <w:tmpl w:val="E4DE9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E73EB"/>
    <w:multiLevelType w:val="multilevel"/>
    <w:tmpl w:val="BE5E8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822C6"/>
    <w:multiLevelType w:val="multilevel"/>
    <w:tmpl w:val="595ED9F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DD2A4F"/>
    <w:multiLevelType w:val="multilevel"/>
    <w:tmpl w:val="874CC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557BA"/>
    <w:rsid w:val="000F4ECE"/>
    <w:rsid w:val="002557BA"/>
    <w:rsid w:val="002777B4"/>
    <w:rsid w:val="004D56EE"/>
    <w:rsid w:val="005A41F9"/>
    <w:rsid w:val="006D40BD"/>
    <w:rsid w:val="00781C2E"/>
    <w:rsid w:val="008F1EF8"/>
    <w:rsid w:val="009F20E0"/>
    <w:rsid w:val="00C74065"/>
    <w:rsid w:val="00D51760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20" w:line="23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40"/>
      <w:ind w:left="5900"/>
      <w:jc w:val="righ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51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20" w:line="23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40"/>
      <w:ind w:left="5900"/>
      <w:jc w:val="righ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51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2021-09-18T09:17:00Z</dcterms:created>
  <dcterms:modified xsi:type="dcterms:W3CDTF">2021-10-15T06:44:00Z</dcterms:modified>
</cp:coreProperties>
</file>